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2C3112">
        <w:trPr>
          <w:trHeight w:val="1124"/>
        </w:trPr>
        <w:tc>
          <w:tcPr>
            <w:tcW w:w="8522" w:type="dxa"/>
            <w:vAlign w:val="center"/>
          </w:tcPr>
          <w:p w:rsidR="002C3112" w:rsidRDefault="002C3112">
            <w:pPr>
              <w:rPr>
                <w:rFonts w:asciiTheme="minorEastAsia" w:eastAsiaTheme="minorEastAsia" w:hAnsiTheme="minorEastAsia"/>
              </w:rPr>
            </w:pPr>
          </w:p>
        </w:tc>
      </w:tr>
      <w:tr w:rsidR="002C3112">
        <w:trPr>
          <w:trHeight w:val="6968"/>
        </w:trPr>
        <w:tc>
          <w:tcPr>
            <w:tcW w:w="8522" w:type="dxa"/>
            <w:vAlign w:val="center"/>
          </w:tcPr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学生操作指南</w:t>
            </w:r>
          </w:p>
        </w:tc>
      </w:tr>
    </w:tbl>
    <w:p w:rsidR="002C3112" w:rsidRDefault="002C3112">
      <w:pPr>
        <w:pStyle w:val="TOC1"/>
        <w:tabs>
          <w:tab w:val="right" w:leader="dot" w:pos="8306"/>
        </w:tabs>
        <w:sectPr w:rsidR="002C3112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C3112" w:rsidRDefault="002D2337">
      <w:pPr>
        <w:pStyle w:val="1"/>
      </w:pPr>
      <w:bookmarkStart w:id="0" w:name="_Toc489880550"/>
      <w:bookmarkStart w:id="1" w:name="_Toc29291"/>
      <w:r>
        <w:rPr>
          <w:rFonts w:hint="eastAsia"/>
        </w:rPr>
        <w:lastRenderedPageBreak/>
        <w:t>PC</w:t>
      </w:r>
      <w:r>
        <w:rPr>
          <w:rFonts w:hint="eastAsia"/>
        </w:rPr>
        <w:t>端使用说明</w:t>
      </w:r>
      <w:bookmarkEnd w:id="0"/>
      <w:bookmarkEnd w:id="1"/>
    </w:p>
    <w:p w:rsidR="002C3112" w:rsidRDefault="002D2337">
      <w:pPr>
        <w:jc w:val="left"/>
      </w:pPr>
      <w:bookmarkStart w:id="2" w:name="_Toc489880551"/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登录西南财经大学学工管理系统（</w:t>
      </w:r>
      <w:hyperlink r:id="rId8" w:anchor="/gzzm" w:history="1">
        <w:r>
          <w:rPr>
            <w:rStyle w:val="a9"/>
            <w:rFonts w:ascii="宋体" w:hAnsi="宋体" w:cs="宋体"/>
            <w:sz w:val="24"/>
          </w:rPr>
          <w:t>学工工作平台</w:t>
        </w:r>
        <w:r>
          <w:rPr>
            <w:rStyle w:val="a9"/>
            <w:rFonts w:ascii="宋体" w:hAnsi="宋体" w:cs="宋体"/>
            <w:sz w:val="24"/>
          </w:rPr>
          <w:t xml:space="preserve"> (</w:t>
        </w:r>
        <w:r w:rsidR="007B2569" w:rsidRPr="007B2569">
          <w:rPr>
            <w:rStyle w:val="a9"/>
            <w:rFonts w:ascii="宋体" w:hAnsi="宋体" w:cs="宋体"/>
            <w:sz w:val="24"/>
          </w:rPr>
          <w:t xml:space="preserve">https://ehallapp.swufe.edu.cn/xgfw/sys/xggzptapp/*default/index.do?min=1#/gzzm </w:t>
        </w:r>
      </w:hyperlink>
      <w:r>
        <w:rPr>
          <w:rFonts w:ascii="宋体" w:hAnsi="宋体" w:hint="eastAsia"/>
          <w:sz w:val="24"/>
        </w:rPr>
        <w:t>）→</w:t>
      </w:r>
      <w:r>
        <w:rPr>
          <w:rFonts w:ascii="宋体" w:hAnsi="宋体" w:hint="eastAsia"/>
          <w:sz w:val="24"/>
        </w:rPr>
        <w:t>日常事务</w:t>
      </w:r>
      <w:r>
        <w:rPr>
          <w:rFonts w:ascii="宋体" w:hAnsi="宋体" w:hint="eastAsia"/>
          <w:sz w:val="24"/>
        </w:rPr>
        <w:t>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，并进行结果查询。</w:t>
      </w:r>
      <w:bookmarkStart w:id="3" w:name="_GoBack"/>
      <w:bookmarkEnd w:id="3"/>
    </w:p>
    <w:p w:rsidR="002C3112" w:rsidRDefault="002D2337">
      <w:pPr>
        <w:pStyle w:val="3"/>
        <w:numPr>
          <w:ilvl w:val="0"/>
          <w:numId w:val="0"/>
        </w:numPr>
      </w:pPr>
      <w:bookmarkStart w:id="4" w:name="_Toc11354"/>
      <w:r>
        <w:rPr>
          <w:rFonts w:hint="eastAsia"/>
        </w:rPr>
        <w:t>我的学生证</w:t>
      </w:r>
      <w:bookmarkEnd w:id="4"/>
    </w:p>
    <w:p w:rsidR="002C3112" w:rsidRDefault="002D2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学生进入学生证补办申请页面后根据实际需要选择：“补办学生证”或者是“补办火车优惠卡”。</w:t>
      </w:r>
    </w:p>
    <w:p w:rsidR="002C3112" w:rsidRDefault="002D2337">
      <w:r>
        <w:rPr>
          <w:noProof/>
        </w:rPr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  <w:ind w:left="864" w:hanging="864"/>
      </w:pPr>
      <w:bookmarkStart w:id="5" w:name="_Toc3393"/>
      <w:r>
        <w:rPr>
          <w:rFonts w:hint="eastAsia"/>
        </w:rPr>
        <w:t>1.1.</w:t>
      </w:r>
      <w:r>
        <w:rPr>
          <w:rFonts w:hint="eastAsia"/>
        </w:rPr>
        <w:t>学生证补办</w:t>
      </w:r>
      <w:bookmarkEnd w:id="5"/>
    </w:p>
    <w:p w:rsidR="002C3112" w:rsidRDefault="002D2337"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</w:pPr>
      <w:bookmarkStart w:id="6" w:name="_Toc18668"/>
      <w:r>
        <w:rPr>
          <w:rFonts w:hint="eastAsia"/>
        </w:rPr>
        <w:t>1.2</w:t>
      </w:r>
      <w:r>
        <w:rPr>
          <w:rFonts w:hint="eastAsia"/>
        </w:rPr>
        <w:t>补办火车优惠卡</w:t>
      </w:r>
      <w:bookmarkEnd w:id="6"/>
    </w:p>
    <w:p w:rsidR="002C3112" w:rsidRDefault="002D2337"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 w:rsidR="002C3112" w:rsidRDefault="002D2337">
      <w:r>
        <w:rPr>
          <w:noProof/>
        </w:rPr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C3112">
      <w:pPr>
        <w:jc w:val="left"/>
      </w:pPr>
    </w:p>
    <w:p w:rsidR="002C3112" w:rsidRDefault="002C3112">
      <w:pPr>
        <w:jc w:val="left"/>
      </w:pPr>
    </w:p>
    <w:p w:rsidR="002C3112" w:rsidRDefault="002D2337">
      <w:pPr>
        <w:jc w:val="left"/>
      </w:pPr>
      <w:r>
        <w:rPr>
          <w:rFonts w:hint="eastAsia"/>
        </w:rPr>
        <w:lastRenderedPageBreak/>
        <w:t>申请后在页面下方可查询审核进度情况。</w:t>
      </w:r>
    </w:p>
    <w:p w:rsidR="002C3112" w:rsidRDefault="002D2337">
      <w:r>
        <w:rPr>
          <w:noProof/>
        </w:rPr>
        <w:drawing>
          <wp:inline distT="0" distB="0" distL="114300" distR="114300">
            <wp:extent cx="5267325" cy="2211705"/>
            <wp:effectExtent l="0" t="0" r="952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1"/>
      </w:pPr>
      <w:bookmarkStart w:id="7" w:name="_Toc695"/>
      <w:bookmarkEnd w:id="2"/>
      <w:r>
        <w:rPr>
          <w:rFonts w:hint="eastAsia"/>
        </w:rPr>
        <w:t>移动端使用说明</w:t>
      </w:r>
      <w:bookmarkEnd w:id="7"/>
    </w:p>
    <w:p w:rsidR="002C3112" w:rsidRDefault="002D2337">
      <w:pPr>
        <w:jc w:val="left"/>
      </w:pPr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</w:t>
      </w:r>
      <w:hyperlink r:id="rId12" w:history="1">
        <w:r>
          <w:rPr>
            <w:rStyle w:val="aa"/>
            <w:rFonts w:ascii="宋体" w:hAnsi="宋体"/>
            <w:sz w:val="22"/>
          </w:rPr>
          <w:t>https://ehall.swufe.edu.cn/psfw/sys/swmxszbbapp/*default/index.do</w:t>
        </w:r>
      </w:hyperlink>
      <w:r>
        <w:rPr>
          <w:rFonts w:ascii="宋体" w:hAnsi="宋体"/>
          <w:sz w:val="22"/>
        </w:rPr>
        <w:t xml:space="preserve"> 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</w:t>
      </w:r>
    </w:p>
    <w:p w:rsidR="002C3112" w:rsidRDefault="002D2337">
      <w:pPr>
        <w:pStyle w:val="3"/>
        <w:numPr>
          <w:ilvl w:val="0"/>
          <w:numId w:val="0"/>
        </w:numPr>
      </w:pPr>
      <w:bookmarkStart w:id="8" w:name="_Toc15341"/>
      <w:r>
        <w:rPr>
          <w:rFonts w:hint="eastAsia"/>
        </w:rPr>
        <w:t>2.1</w:t>
      </w:r>
      <w:r>
        <w:rPr>
          <w:rFonts w:hint="eastAsia"/>
        </w:rPr>
        <w:t>移动学生证</w:t>
      </w:r>
      <w:bookmarkEnd w:id="8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学生角色用户进入应用后，可申请补办学生证以及查询申请进度，站点可模糊搜索。</w:t>
      </w:r>
    </w:p>
    <w:p w:rsidR="002C3112" w:rsidRDefault="002D2337">
      <w:pPr>
        <w:jc w:val="left"/>
      </w:pPr>
      <w:r>
        <w:rPr>
          <w:noProof/>
        </w:rPr>
        <w:drawing>
          <wp:inline distT="0" distB="0" distL="114300" distR="114300">
            <wp:extent cx="2073910" cy="3295015"/>
            <wp:effectExtent l="0" t="0" r="13970" b="1206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275205" cy="3359785"/>
            <wp:effectExtent l="0" t="0" r="10795" b="825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D2337">
      <w:pPr>
        <w:pStyle w:val="4"/>
        <w:numPr>
          <w:ilvl w:val="0"/>
          <w:numId w:val="0"/>
        </w:numPr>
        <w:rPr>
          <w:b w:val="0"/>
        </w:rPr>
      </w:pPr>
      <w:bookmarkStart w:id="9" w:name="_Toc12561"/>
      <w:bookmarkStart w:id="10" w:name="_Toc3272"/>
      <w:r>
        <w:rPr>
          <w:rFonts w:hint="eastAsia"/>
          <w:b w:val="0"/>
        </w:rPr>
        <w:lastRenderedPageBreak/>
        <w:t>点击“申请历史”</w:t>
      </w:r>
      <w:bookmarkEnd w:id="9"/>
    </w:p>
    <w:p w:rsidR="002C3112" w:rsidRDefault="002D2337">
      <w:pPr>
        <w:jc w:val="left"/>
      </w:pPr>
      <w:r>
        <w:rPr>
          <w:rFonts w:hint="eastAsia"/>
        </w:rPr>
        <w:t>学生在申请历史界面可以查看当前办理学生证审核流程进度。</w:t>
      </w:r>
      <w:r>
        <w:t xml:space="preserve"> 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1997075" cy="3491230"/>
            <wp:effectExtent l="0" t="0" r="1460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43455" cy="3521710"/>
            <wp:effectExtent l="0" t="0" r="12065" b="13970"/>
            <wp:docPr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06625" cy="3609340"/>
            <wp:effectExtent l="0" t="0" r="3175" b="2540"/>
            <wp:docPr id="4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3"/>
        <w:numPr>
          <w:ilvl w:val="0"/>
          <w:numId w:val="0"/>
        </w:numPr>
      </w:pPr>
      <w:bookmarkStart w:id="11" w:name="_Toc18954"/>
      <w:r>
        <w:rPr>
          <w:rFonts w:hint="eastAsia"/>
        </w:rPr>
        <w:lastRenderedPageBreak/>
        <w:t>2.2</w:t>
      </w:r>
      <w:r>
        <w:rPr>
          <w:rFonts w:hint="eastAsia"/>
        </w:rPr>
        <w:t>移动火车优惠卡</w:t>
      </w:r>
      <w:bookmarkEnd w:id="10"/>
      <w:bookmarkEnd w:id="11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学生角色用户进入应用后，可单独申请补办火车优惠卡以及查询申请进度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2C3112" w:rsidRDefault="002D2337">
      <w:pPr>
        <w:pStyle w:val="ab"/>
        <w:jc w:val="left"/>
      </w:pPr>
      <w:r>
        <w:rPr>
          <w:noProof/>
        </w:rPr>
        <w:drawing>
          <wp:inline distT="0" distB="0" distL="114300" distR="114300">
            <wp:extent cx="2129155" cy="3204845"/>
            <wp:effectExtent l="0" t="0" r="4445" b="10795"/>
            <wp:docPr id="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2960" cy="3122930"/>
            <wp:effectExtent l="0" t="0" r="10160" b="1270"/>
            <wp:docPr id="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C3112"/>
    <w:sectPr w:rsidR="002C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37" w:rsidRDefault="002D2337">
      <w:pPr>
        <w:spacing w:line="240" w:lineRule="auto"/>
      </w:pPr>
      <w:r>
        <w:separator/>
      </w:r>
    </w:p>
  </w:endnote>
  <w:endnote w:type="continuationSeparator" w:id="0">
    <w:p w:rsidR="002D2337" w:rsidRDefault="002D2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37" w:rsidRDefault="002D2337">
      <w:pPr>
        <w:spacing w:after="0"/>
      </w:pPr>
      <w:r>
        <w:separator/>
      </w:r>
    </w:p>
  </w:footnote>
  <w:footnote w:type="continuationSeparator" w:id="0">
    <w:p w:rsidR="002D2337" w:rsidRDefault="002D23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034977"/>
    <w:multiLevelType w:val="multilevel"/>
    <w:tmpl w:val="F7034977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81348D"/>
    <w:multiLevelType w:val="singleLevel"/>
    <w:tmpl w:val="598134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8134A1"/>
    <w:multiLevelType w:val="singleLevel"/>
    <w:tmpl w:val="598134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74540"/>
    <w:rsid w:val="000811AF"/>
    <w:rsid w:val="00105A01"/>
    <w:rsid w:val="00150EFB"/>
    <w:rsid w:val="001565B9"/>
    <w:rsid w:val="00193896"/>
    <w:rsid w:val="001E1BB6"/>
    <w:rsid w:val="00224A95"/>
    <w:rsid w:val="002C3112"/>
    <w:rsid w:val="002D2337"/>
    <w:rsid w:val="00442785"/>
    <w:rsid w:val="00457AAC"/>
    <w:rsid w:val="005627A7"/>
    <w:rsid w:val="00563147"/>
    <w:rsid w:val="00563649"/>
    <w:rsid w:val="00570933"/>
    <w:rsid w:val="0072737D"/>
    <w:rsid w:val="007A10A6"/>
    <w:rsid w:val="007B2569"/>
    <w:rsid w:val="007D1A37"/>
    <w:rsid w:val="008B0AD2"/>
    <w:rsid w:val="00A265E5"/>
    <w:rsid w:val="00A70967"/>
    <w:rsid w:val="00B46FA9"/>
    <w:rsid w:val="00B74991"/>
    <w:rsid w:val="00B96DE0"/>
    <w:rsid w:val="00C3571F"/>
    <w:rsid w:val="00DB414D"/>
    <w:rsid w:val="00E46786"/>
    <w:rsid w:val="00F127AB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F282F22"/>
    <w:rsid w:val="102548ED"/>
    <w:rsid w:val="110A60E1"/>
    <w:rsid w:val="11473DAD"/>
    <w:rsid w:val="13152012"/>
    <w:rsid w:val="13484FD7"/>
    <w:rsid w:val="147026FF"/>
    <w:rsid w:val="1780534F"/>
    <w:rsid w:val="1ABA68E0"/>
    <w:rsid w:val="1DDA38DE"/>
    <w:rsid w:val="1F1D3F21"/>
    <w:rsid w:val="1F405770"/>
    <w:rsid w:val="1F7F5864"/>
    <w:rsid w:val="1FCD60AE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9D5AC1"/>
    <w:rsid w:val="2FCA6A92"/>
    <w:rsid w:val="30C940CB"/>
    <w:rsid w:val="30CA5182"/>
    <w:rsid w:val="317415B8"/>
    <w:rsid w:val="321B7275"/>
    <w:rsid w:val="3332126F"/>
    <w:rsid w:val="350D4AAD"/>
    <w:rsid w:val="356471F9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A17D78"/>
    <w:rsid w:val="4FFA1AD4"/>
    <w:rsid w:val="51D515F7"/>
    <w:rsid w:val="52DA151F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DF7E2A"/>
    <w:rsid w:val="65DA0D53"/>
    <w:rsid w:val="66756CCD"/>
    <w:rsid w:val="6732442E"/>
    <w:rsid w:val="67B447D1"/>
    <w:rsid w:val="6CDC6B9C"/>
    <w:rsid w:val="702844C3"/>
    <w:rsid w:val="70407709"/>
    <w:rsid w:val="71E35433"/>
    <w:rsid w:val="71E620B3"/>
    <w:rsid w:val="723510D1"/>
    <w:rsid w:val="73BF5B2F"/>
    <w:rsid w:val="76261FA7"/>
    <w:rsid w:val="790D67AD"/>
    <w:rsid w:val="7A5B21AB"/>
    <w:rsid w:val="7B275619"/>
    <w:rsid w:val="7CD858BD"/>
    <w:rsid w:val="7E1451FA"/>
    <w:rsid w:val="7F533166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llapp.swufe.edu.cn/xgfw/sys/xggzptapp/*default/index.do?min=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hall.swufe.edu.cn/psfw/sys/swmxszbbapp/*default/index.do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91BE-6956-4F10-A692-896BD8A5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阿尔达克·艾尔肯</cp:lastModifiedBy>
  <cp:revision>16</cp:revision>
  <cp:lastPrinted>2021-12-03T05:46:00Z</cp:lastPrinted>
  <dcterms:created xsi:type="dcterms:W3CDTF">2021-06-29T03:32:00Z</dcterms:created>
  <dcterms:modified xsi:type="dcterms:W3CDTF">2023-12-06T01:36:00Z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